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561" w:rsidRDefault="005C5561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C5561" w:rsidRDefault="005C5561">
      <w:pPr>
        <w:pStyle w:val="ConsPlusNormal"/>
        <w:jc w:val="both"/>
        <w:outlineLvl w:val="0"/>
      </w:pPr>
    </w:p>
    <w:p w:rsidR="005C5561" w:rsidRDefault="005C5561">
      <w:pPr>
        <w:pStyle w:val="ConsPlusTitle"/>
        <w:jc w:val="center"/>
        <w:outlineLvl w:val="0"/>
      </w:pPr>
      <w:r>
        <w:t>АДМИНИСТРАЦИЯ ГОРОДА ПЕРМИ</w:t>
      </w:r>
    </w:p>
    <w:p w:rsidR="005C5561" w:rsidRDefault="005C5561">
      <w:pPr>
        <w:pStyle w:val="ConsPlusTitle"/>
        <w:jc w:val="both"/>
      </w:pPr>
    </w:p>
    <w:p w:rsidR="005C5561" w:rsidRDefault="005C5561">
      <w:pPr>
        <w:pStyle w:val="ConsPlusTitle"/>
        <w:jc w:val="center"/>
      </w:pPr>
      <w:r>
        <w:t>ПОСТАНОВЛЕНИЕ</w:t>
      </w:r>
    </w:p>
    <w:p w:rsidR="005C5561" w:rsidRDefault="005C5561">
      <w:pPr>
        <w:pStyle w:val="ConsPlusTitle"/>
        <w:jc w:val="center"/>
      </w:pPr>
      <w:r>
        <w:t>от 2 февраля 2024 г. N 69</w:t>
      </w:r>
    </w:p>
    <w:p w:rsidR="005C5561" w:rsidRDefault="005C5561">
      <w:pPr>
        <w:pStyle w:val="ConsPlusTitle"/>
        <w:jc w:val="both"/>
      </w:pPr>
    </w:p>
    <w:p w:rsidR="005C5561" w:rsidRDefault="005C5561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5C5561" w:rsidRDefault="005C5561">
      <w:pPr>
        <w:pStyle w:val="ConsPlusTitle"/>
        <w:jc w:val="center"/>
      </w:pPr>
      <w:r>
        <w:t>ГОРОД", УТВЕРЖДЕННУЮ ПОСТАНОВЛЕНИЕМ АДМИНИСТРАЦИИ ГОРОДА</w:t>
      </w:r>
    </w:p>
    <w:p w:rsidR="005C5561" w:rsidRDefault="005C5561">
      <w:pPr>
        <w:pStyle w:val="ConsPlusTitle"/>
        <w:jc w:val="center"/>
      </w:pPr>
      <w:r>
        <w:t>ПЕРМИ ОТ 20.10.2021 N 921</w:t>
      </w: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415, от 09.06.2023 N 473, от 28.07.2023 N 650, от 10.10.2023 N 956, от 18.10.2023 N 1071, от 18.10.2023 N 1115, от 17.11.2023 N 1268, от 11.12.2023 N 1395, от 25.12.2023 N 1458, от 26.12.2023 N 1479).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Турова А.М.</w:t>
      </w: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jc w:val="right"/>
      </w:pPr>
      <w:r>
        <w:t>Глава города Перми</w:t>
      </w:r>
    </w:p>
    <w:p w:rsidR="005C5561" w:rsidRDefault="005C5561">
      <w:pPr>
        <w:pStyle w:val="ConsPlusNormal"/>
        <w:jc w:val="right"/>
      </w:pPr>
      <w:r>
        <w:t>Э.О.СОСНИН</w:t>
      </w: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jc w:val="right"/>
        <w:outlineLvl w:val="0"/>
      </w:pPr>
      <w:r>
        <w:t>УТВЕРЖДЕНЫ</w:t>
      </w:r>
    </w:p>
    <w:p w:rsidR="005C5561" w:rsidRDefault="005C5561">
      <w:pPr>
        <w:pStyle w:val="ConsPlusNormal"/>
        <w:jc w:val="right"/>
      </w:pPr>
      <w:r>
        <w:t>постановлением</w:t>
      </w:r>
    </w:p>
    <w:p w:rsidR="005C5561" w:rsidRDefault="005C5561">
      <w:pPr>
        <w:pStyle w:val="ConsPlusNormal"/>
        <w:jc w:val="right"/>
      </w:pPr>
      <w:r>
        <w:t>администрации города Перми</w:t>
      </w:r>
    </w:p>
    <w:p w:rsidR="005C5561" w:rsidRDefault="005C5561">
      <w:pPr>
        <w:pStyle w:val="ConsPlusNormal"/>
        <w:jc w:val="right"/>
      </w:pPr>
      <w:r>
        <w:t>от 02.02.2024 N 69</w:t>
      </w: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Title"/>
        <w:jc w:val="center"/>
      </w:pPr>
      <w:bookmarkStart w:id="1" w:name="P30"/>
      <w:bookmarkEnd w:id="1"/>
      <w:r>
        <w:lastRenderedPageBreak/>
        <w:t>ИЗМЕНЕНИЯ</w:t>
      </w:r>
    </w:p>
    <w:p w:rsidR="005C5561" w:rsidRDefault="005C5561">
      <w:pPr>
        <w:pStyle w:val="ConsPlusTitle"/>
        <w:jc w:val="center"/>
      </w:pPr>
      <w:r>
        <w:t>В МУНИЦИПАЛЬНУЮ ПРОГРАММУ "БЕЗОПАСНЫЙ ГОРОД", УТВЕРЖДЕННУЮ</w:t>
      </w:r>
    </w:p>
    <w:p w:rsidR="005C5561" w:rsidRDefault="005C5561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5C5561" w:rsidRDefault="005C5561">
      <w:pPr>
        <w:pStyle w:val="ConsPlusTitle"/>
        <w:jc w:val="center"/>
      </w:pPr>
      <w:r>
        <w:t>2021 Г. N 921</w:t>
      </w: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1. В </w:t>
      </w:r>
      <w:hyperlink r:id="rId9">
        <w:r>
          <w:rPr>
            <w:color w:val="0000FF"/>
          </w:rPr>
          <w:t>разделе</w:t>
        </w:r>
      </w:hyperlink>
      <w:r>
        <w:t xml:space="preserve"> "Паспорт муниципальной программы "Безопасный город":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1.1. </w:t>
      </w:r>
      <w:hyperlink r:id="rId10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6560"/>
      </w:tblGrid>
      <w:tr w:rsidR="005C5561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60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1.2. в </w:t>
      </w:r>
      <w:hyperlink r:id="rId11">
        <w:r>
          <w:rPr>
            <w:color w:val="0000FF"/>
          </w:rPr>
          <w:t>абзаце восемнадцатом графы 3 строки 5</w:t>
        </w:r>
      </w:hyperlink>
      <w:r>
        <w:t xml:space="preserve"> слова "ремонт 18 источников противопожарного водоснабжения (пожарных водоемов, резервуаров, емкостей) (1 - 2020 год, 5 - 2021 год, 3 - 2022 год, 3 - 2023 год, 3 - 2025 год, 3 - 2026 год)" заменить словами "ремонт 16 источников противопожарного водоснабжения (пожарных водоемов, резервуаров, емкостей) (1 - 2020 год, 5 - 2021 год, 3 - 2022 год, 1 - 2023 год, 3 - 2025 год, 3 - 2026 год)";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1.3. </w:t>
      </w:r>
      <w:hyperlink r:id="rId12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1264"/>
        <w:gridCol w:w="1504"/>
        <w:gridCol w:w="1264"/>
        <w:gridCol w:w="1264"/>
        <w:gridCol w:w="1264"/>
      </w:tblGrid>
      <w:tr w:rsidR="005C5561">
        <w:tc>
          <w:tcPr>
            <w:tcW w:w="340" w:type="dxa"/>
            <w:vMerge w:val="restart"/>
          </w:tcPr>
          <w:p w:rsidR="005C5561" w:rsidRDefault="005C55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2022 год</w:t>
            </w:r>
          </w:p>
          <w:p w:rsidR="005C5561" w:rsidRDefault="005C556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2023 год</w:t>
            </w:r>
          </w:p>
          <w:p w:rsidR="005C5561" w:rsidRDefault="005C556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2024 год</w:t>
            </w:r>
          </w:p>
          <w:p w:rsidR="005C5561" w:rsidRDefault="005C556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2025 год</w:t>
            </w:r>
          </w:p>
          <w:p w:rsidR="005C5561" w:rsidRDefault="005C556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2026 год</w:t>
            </w:r>
          </w:p>
          <w:p w:rsidR="005C5561" w:rsidRDefault="005C5561">
            <w:pPr>
              <w:pStyle w:val="ConsPlusNormal"/>
              <w:jc w:val="center"/>
            </w:pPr>
            <w:r>
              <w:t>план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242144,65187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359354,700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401612,900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254209,500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234208,56437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357939,100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400197,300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252793,900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6506,68750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1415,600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1415,600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1415,600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15468,500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15468,500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15468,500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14052,900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1415,600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1415,600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1415,600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206695,93370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309164,000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214442,800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200218,64920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309164,000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214442,800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19966,41817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34722,200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24298,200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19937,01517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34722,200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24298,200</w:t>
            </w:r>
          </w:p>
        </w:tc>
      </w:tr>
      <w:tr w:rsidR="005C5561">
        <w:tc>
          <w:tcPr>
            <w:tcW w:w="340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154" w:type="dxa"/>
          </w:tcPr>
          <w:p w:rsidR="005C5561" w:rsidRDefault="005C556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2. В </w:t>
      </w:r>
      <w:hyperlink r:id="rId1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2.1. в </w:t>
      </w:r>
      <w:hyperlink r:id="rId14">
        <w:r>
          <w:rPr>
            <w:color w:val="0000FF"/>
          </w:rPr>
          <w:t>графе 12 строки 1.2.1.1.1.1</w:t>
        </w:r>
      </w:hyperlink>
      <w:r>
        <w:t xml:space="preserve"> цифры "56197,700" заменить цифрами "56017,98520";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2.2. в </w:t>
      </w:r>
      <w:hyperlink r:id="rId15">
        <w:r>
          <w:rPr>
            <w:color w:val="0000FF"/>
          </w:rPr>
          <w:t>графе 12 строки 1.2.1.1.1.2</w:t>
        </w:r>
      </w:hyperlink>
      <w:r>
        <w:t xml:space="preserve"> цифры "42567,500" заменить цифрами "42598,992";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2.3. </w:t>
      </w:r>
      <w:hyperlink r:id="rId16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sectPr w:rsidR="005C5561" w:rsidSect="002361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6"/>
        <w:gridCol w:w="1587"/>
        <w:gridCol w:w="1504"/>
        <w:gridCol w:w="1504"/>
        <w:gridCol w:w="1264"/>
        <w:gridCol w:w="1264"/>
        <w:gridCol w:w="1264"/>
      </w:tblGrid>
      <w:tr w:rsidR="005C5561">
        <w:tc>
          <w:tcPr>
            <w:tcW w:w="720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87308,507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98736,97720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104435,700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107836,100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107836,100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2.4. в </w:t>
      </w:r>
      <w:hyperlink r:id="rId17">
        <w:r>
          <w:rPr>
            <w:color w:val="0000FF"/>
          </w:rPr>
          <w:t>графе 12 строки 1.2.1.1.4.1</w:t>
        </w:r>
      </w:hyperlink>
      <w:r>
        <w:t xml:space="preserve"> цифры "2521,200" заменить цифрами "2521,121";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2.5. в </w:t>
      </w:r>
      <w:hyperlink r:id="rId18">
        <w:r>
          <w:rPr>
            <w:color w:val="0000FF"/>
          </w:rPr>
          <w:t>графе 12 строки 1.2.1.1.4.2</w:t>
        </w:r>
      </w:hyperlink>
      <w:r>
        <w:t xml:space="preserve"> цифры "1152,500" заменить цифрами "1152,549";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2.6. </w:t>
      </w:r>
      <w:hyperlink r:id="rId19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6"/>
        <w:gridCol w:w="1587"/>
        <w:gridCol w:w="1384"/>
        <w:gridCol w:w="1504"/>
        <w:gridCol w:w="1264"/>
        <w:gridCol w:w="1264"/>
        <w:gridCol w:w="1264"/>
      </w:tblGrid>
      <w:tr w:rsidR="005C5561">
        <w:tc>
          <w:tcPr>
            <w:tcW w:w="720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94686,086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105262,24720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120432,700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115919,000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115919,000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2.7. </w:t>
      </w:r>
      <w:hyperlink r:id="rId20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6"/>
        <w:gridCol w:w="1587"/>
        <w:gridCol w:w="1504"/>
        <w:gridCol w:w="1504"/>
        <w:gridCol w:w="1264"/>
        <w:gridCol w:w="1264"/>
        <w:gridCol w:w="1264"/>
      </w:tblGrid>
      <w:tr w:rsidR="005C5561">
        <w:tc>
          <w:tcPr>
            <w:tcW w:w="720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94784,523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105262,24720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155981,700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115919,000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115919,000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2.8. в </w:t>
      </w:r>
      <w:hyperlink r:id="rId21">
        <w:r>
          <w:rPr>
            <w:color w:val="0000FF"/>
          </w:rPr>
          <w:t>графе 12 строки 1.2.2.1.1.1</w:t>
        </w:r>
      </w:hyperlink>
      <w:r>
        <w:t xml:space="preserve"> цифры "88332,900" заменить цифрами "88471,317";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2.9. </w:t>
      </w:r>
      <w:hyperlink r:id="rId22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6"/>
        <w:gridCol w:w="1587"/>
        <w:gridCol w:w="1504"/>
        <w:gridCol w:w="1504"/>
        <w:gridCol w:w="1264"/>
        <w:gridCol w:w="1264"/>
        <w:gridCol w:w="1264"/>
      </w:tblGrid>
      <w:tr w:rsidR="005C5561">
        <w:tc>
          <w:tcPr>
            <w:tcW w:w="720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88471,317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86779,300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89495,700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89495,700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2.10. в </w:t>
      </w:r>
      <w:hyperlink r:id="rId23">
        <w:r>
          <w:rPr>
            <w:color w:val="0000FF"/>
          </w:rPr>
          <w:t>графе 12 строки 1.2.2.1.2.1</w:t>
        </w:r>
      </w:hyperlink>
      <w:r>
        <w:t xml:space="preserve"> цифры "1981,500" заменить цифрами "1946,150";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2.11. в </w:t>
      </w:r>
      <w:hyperlink r:id="rId24">
        <w:r>
          <w:rPr>
            <w:color w:val="0000FF"/>
          </w:rPr>
          <w:t>графе 12 строки 1.2.2.1.2.2</w:t>
        </w:r>
      </w:hyperlink>
      <w:r>
        <w:t xml:space="preserve"> цифры "4746,000" заменить цифрами "4139,343";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2.12. </w:t>
      </w:r>
      <w:hyperlink r:id="rId25">
        <w:r>
          <w:rPr>
            <w:color w:val="0000FF"/>
          </w:rPr>
          <w:t>строку 1.2.2.1.2.4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409"/>
        <w:gridCol w:w="364"/>
        <w:gridCol w:w="364"/>
        <w:gridCol w:w="364"/>
        <w:gridCol w:w="364"/>
        <w:gridCol w:w="364"/>
        <w:gridCol w:w="1936"/>
        <w:gridCol w:w="1587"/>
        <w:gridCol w:w="1474"/>
        <w:gridCol w:w="1504"/>
        <w:gridCol w:w="1264"/>
        <w:gridCol w:w="1264"/>
        <w:gridCol w:w="1264"/>
      </w:tblGrid>
      <w:tr w:rsidR="005C5561">
        <w:tc>
          <w:tcPr>
            <w:tcW w:w="1144" w:type="dxa"/>
            <w:vMerge w:val="restart"/>
          </w:tcPr>
          <w:p w:rsidR="005C5561" w:rsidRDefault="005C5561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1924" w:type="dxa"/>
            <w:vMerge w:val="restart"/>
          </w:tcPr>
          <w:p w:rsidR="005C5561" w:rsidRDefault="005C5561">
            <w:pPr>
              <w:pStyle w:val="ConsPlusNormal"/>
            </w:pPr>
            <w:r>
              <w:t xml:space="preserve">количество </w:t>
            </w:r>
            <w:r>
              <w:lastRenderedPageBreak/>
              <w:t>установленных запрещающих знаков у воды и при выходе на лед в неустановленных местах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 xml:space="preserve">АДР, МКУ </w:t>
            </w:r>
            <w:r>
              <w:lastRenderedPageBreak/>
              <w:t>"Благоустройство ДР"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27,600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36,778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27,600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11,500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36,800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23,000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36,800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4,600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32,200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4,600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924" w:type="dxa"/>
          </w:tcPr>
          <w:p w:rsidR="005C5561" w:rsidRDefault="005C5561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5561" w:rsidRDefault="005C5561">
            <w:pPr>
              <w:pStyle w:val="ConsPlusNormal"/>
              <w:jc w:val="center"/>
            </w:pPr>
            <w:r>
              <w:t>177,078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172,500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177,100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2.13. </w:t>
      </w:r>
      <w:hyperlink r:id="rId26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6"/>
        <w:gridCol w:w="1587"/>
        <w:gridCol w:w="1504"/>
        <w:gridCol w:w="1504"/>
        <w:gridCol w:w="1264"/>
        <w:gridCol w:w="1264"/>
        <w:gridCol w:w="1264"/>
      </w:tblGrid>
      <w:tr w:rsidR="005C5561">
        <w:tc>
          <w:tcPr>
            <w:tcW w:w="720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6560,737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6485085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8719,100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9028,100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9028,100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2.14. </w:t>
      </w:r>
      <w:hyperlink r:id="rId27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6"/>
        <w:gridCol w:w="1587"/>
        <w:gridCol w:w="1504"/>
        <w:gridCol w:w="1504"/>
        <w:gridCol w:w="1264"/>
        <w:gridCol w:w="1264"/>
        <w:gridCol w:w="1264"/>
      </w:tblGrid>
      <w:tr w:rsidR="005C5561">
        <w:tc>
          <w:tcPr>
            <w:tcW w:w="7206" w:type="dxa"/>
            <w:vMerge w:val="restart"/>
          </w:tcPr>
          <w:p w:rsidR="005C5561" w:rsidRDefault="005C5561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95498,400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98523,800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98523,800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89284,849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95498,400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98523,800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98523,800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2.15. в </w:t>
      </w:r>
      <w:hyperlink r:id="rId28">
        <w:r>
          <w:rPr>
            <w:color w:val="0000FF"/>
          </w:rPr>
          <w:t>графе 12 строки 1.2.2.2.2.3</w:t>
        </w:r>
      </w:hyperlink>
      <w:r>
        <w:t xml:space="preserve"> цифры "6466,700" заменить цифрами "6466,71790";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2.16. в </w:t>
      </w:r>
      <w:hyperlink r:id="rId29">
        <w:r>
          <w:rPr>
            <w:color w:val="0000FF"/>
          </w:rPr>
          <w:t>графе 12 строки 1.2.2.2.2.4</w:t>
        </w:r>
      </w:hyperlink>
      <w:r>
        <w:t xml:space="preserve"> цифры "10,600" заменить цифрами "10,56660";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>2.17. строки "</w:t>
      </w:r>
      <w:hyperlink r:id="rId30">
        <w:r>
          <w:rPr>
            <w:color w:val="0000FF"/>
          </w:rPr>
          <w:t>Итого</w:t>
        </w:r>
      </w:hyperlink>
      <w:r>
        <w:t xml:space="preserve"> по мероприятию 1.2.2.2.2, в том числе по источникам финансирования", "</w:t>
      </w:r>
      <w:hyperlink r:id="rId31">
        <w:r>
          <w:rPr>
            <w:color w:val="0000FF"/>
          </w:rPr>
          <w:t>Итого</w:t>
        </w:r>
      </w:hyperlink>
      <w:r>
        <w:t xml:space="preserve"> по основному мероприятию 1.2.2.2, в том числе по источникам финансирования", "</w:t>
      </w:r>
      <w:hyperlink r:id="rId32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33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6"/>
        <w:gridCol w:w="1587"/>
        <w:gridCol w:w="1504"/>
        <w:gridCol w:w="1504"/>
        <w:gridCol w:w="1264"/>
        <w:gridCol w:w="1264"/>
        <w:gridCol w:w="1264"/>
      </w:tblGrid>
      <w:tr w:rsidR="005C5561">
        <w:tc>
          <w:tcPr>
            <w:tcW w:w="7206" w:type="dxa"/>
            <w:vMerge w:val="restart"/>
          </w:tcPr>
          <w:p w:rsidR="005C5561" w:rsidRDefault="005C5561">
            <w:pPr>
              <w:pStyle w:val="ConsPlusNormal"/>
              <w:jc w:val="both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16877,62032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16479,700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206" w:type="dxa"/>
            <w:vMerge w:val="restart"/>
          </w:tcPr>
          <w:p w:rsidR="005C5561" w:rsidRDefault="005C5561">
            <w:pPr>
              <w:pStyle w:val="ConsPlusNormal"/>
              <w:jc w:val="both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16877,62032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151968,500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16479,700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151968,500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отчетного года)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206" w:type="dxa"/>
            <w:vMerge w:val="restart"/>
          </w:tcPr>
          <w:p w:rsidR="005C5561" w:rsidRDefault="005C5561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101433,68650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153182,300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250492,700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98523,800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153182,300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250492,700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98523,800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206" w:type="dxa"/>
            <w:vMerge w:val="restart"/>
          </w:tcPr>
          <w:p w:rsidR="005C5561" w:rsidRDefault="005C5561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206695,93370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309164,000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214442,800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200218,64920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309164,000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214442,800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206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87" w:type="dxa"/>
          </w:tcPr>
          <w:p w:rsidR="005C5561" w:rsidRDefault="005C556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</w:tbl>
    <w:p w:rsidR="005C5561" w:rsidRDefault="005C5561">
      <w:pPr>
        <w:pStyle w:val="ConsPlusNormal"/>
        <w:sectPr w:rsidR="005C556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2.18. в </w:t>
      </w:r>
      <w:hyperlink r:id="rId34">
        <w:r>
          <w:rPr>
            <w:color w:val="0000FF"/>
          </w:rPr>
          <w:t>приложении</w:t>
        </w:r>
      </w:hyperlink>
      <w:r>
        <w:t>: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2.18.1. </w:t>
      </w:r>
      <w:hyperlink r:id="rId35">
        <w:r>
          <w:rPr>
            <w:color w:val="0000FF"/>
          </w:rPr>
          <w:t>строку 4 таблицы 1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2"/>
        <w:gridCol w:w="3005"/>
        <w:gridCol w:w="5329"/>
      </w:tblGrid>
      <w:tr w:rsidR="005C5561"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2.18.2. </w:t>
      </w:r>
      <w:hyperlink r:id="rId36">
        <w:r>
          <w:rPr>
            <w:color w:val="0000FF"/>
          </w:rPr>
          <w:t>строку 4 таблицы 2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2"/>
        <w:gridCol w:w="3005"/>
        <w:gridCol w:w="5329"/>
      </w:tblGrid>
      <w:tr w:rsidR="005C5561"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2.18.3. </w:t>
      </w:r>
      <w:hyperlink r:id="rId37">
        <w:r>
          <w:rPr>
            <w:color w:val="0000FF"/>
          </w:rPr>
          <w:t>строку 4 таблицы 3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2"/>
        <w:gridCol w:w="3005"/>
        <w:gridCol w:w="5329"/>
      </w:tblGrid>
      <w:tr w:rsidR="005C5561"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 В </w:t>
      </w:r>
      <w:hyperlink r:id="rId3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3.1. </w:t>
      </w:r>
      <w:hyperlink r:id="rId39">
        <w:r>
          <w:rPr>
            <w:color w:val="0000FF"/>
          </w:rPr>
          <w:t>строку 1.3.1.1.3.3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sectPr w:rsidR="005C556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29"/>
        <w:gridCol w:w="409"/>
        <w:gridCol w:w="364"/>
        <w:gridCol w:w="364"/>
        <w:gridCol w:w="364"/>
        <w:gridCol w:w="364"/>
        <w:gridCol w:w="364"/>
        <w:gridCol w:w="1936"/>
        <w:gridCol w:w="1531"/>
        <w:gridCol w:w="1144"/>
        <w:gridCol w:w="1384"/>
        <w:gridCol w:w="1144"/>
        <w:gridCol w:w="1144"/>
        <w:gridCol w:w="1144"/>
      </w:tblGrid>
      <w:tr w:rsidR="005C5561">
        <w:tc>
          <w:tcPr>
            <w:tcW w:w="1144" w:type="dxa"/>
            <w:vMerge w:val="restart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1.3.1.1.3.3</w:t>
            </w:r>
          </w:p>
        </w:tc>
        <w:tc>
          <w:tcPr>
            <w:tcW w:w="2429" w:type="dxa"/>
            <w:vMerge w:val="restart"/>
          </w:tcPr>
          <w:p w:rsidR="005C5561" w:rsidRDefault="005C5561">
            <w:pPr>
              <w:pStyle w:val="ConsPlusNormal"/>
            </w:pPr>
            <w:r>
              <w:t>количество бесхозяйных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2,163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141,593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162,108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41,200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55,200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58,200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18,400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466,000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484,600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243,900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311,000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319,800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63,900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</w:tcPr>
          <w:p w:rsidR="005C5561" w:rsidRDefault="005C5561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226,493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228,171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832,200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862,600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326,200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3.2. </w:t>
      </w:r>
      <w:hyperlink r:id="rId40">
        <w:r>
          <w:rPr>
            <w:color w:val="0000FF"/>
          </w:rPr>
          <w:t>строки 1.3.1.1.3.5</w:t>
        </w:r>
      </w:hyperlink>
      <w:r>
        <w:t>-</w:t>
      </w:r>
      <w:hyperlink r:id="rId41">
        <w:r>
          <w:rPr>
            <w:color w:val="0000FF"/>
          </w:rPr>
          <w:t>1.3.1.1.3.9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29"/>
        <w:gridCol w:w="409"/>
        <w:gridCol w:w="364"/>
        <w:gridCol w:w="364"/>
        <w:gridCol w:w="364"/>
        <w:gridCol w:w="364"/>
        <w:gridCol w:w="364"/>
        <w:gridCol w:w="1936"/>
        <w:gridCol w:w="1531"/>
        <w:gridCol w:w="1144"/>
        <w:gridCol w:w="1384"/>
        <w:gridCol w:w="1144"/>
        <w:gridCol w:w="1144"/>
        <w:gridCol w:w="1144"/>
      </w:tblGrid>
      <w:tr w:rsidR="005C5561">
        <w:tc>
          <w:tcPr>
            <w:tcW w:w="1144" w:type="dxa"/>
            <w:vMerge w:val="restart"/>
          </w:tcPr>
          <w:p w:rsidR="005C5561" w:rsidRDefault="005C5561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429" w:type="dxa"/>
            <w:vMerge w:val="restart"/>
          </w:tcPr>
          <w:p w:rsidR="005C5561" w:rsidRDefault="005C5561">
            <w:pPr>
              <w:pStyle w:val="ConsPlusNormal"/>
            </w:pPr>
            <w:r>
              <w:t xml:space="preserve">количество обследованных муниципальных источников противопожарного водоснабжения </w:t>
            </w:r>
            <w:r>
              <w:lastRenderedPageBreak/>
              <w:t>(пожарных водоемов, резервуаров, емкостей)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1355,333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1256,700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1686,700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</w:tcPr>
          <w:p w:rsidR="005C5561" w:rsidRDefault="005C5561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1835,333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1256,700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1686,700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</w:pPr>
          </w:p>
        </w:tc>
      </w:tr>
      <w:tr w:rsidR="005C5561"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429" w:type="dxa"/>
          </w:tcPr>
          <w:p w:rsidR="005C5561" w:rsidRDefault="005C5561">
            <w:pPr>
              <w:pStyle w:val="ConsPlusNormal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274,695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 w:val="restart"/>
          </w:tcPr>
          <w:p w:rsidR="005C5561" w:rsidRDefault="005C5561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429" w:type="dxa"/>
            <w:vMerge w:val="restart"/>
          </w:tcPr>
          <w:p w:rsidR="005C5561" w:rsidRDefault="005C5561">
            <w:pPr>
              <w:pStyle w:val="ConsPlusNormal"/>
            </w:pPr>
            <w:r>
              <w:t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99,65426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152,511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365,928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436,311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100,173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115,592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697,900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725,300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339,600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178,100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185,100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109,900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1087,700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1131,000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525,800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439,800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457,400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240,700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358,100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376200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95,700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1255,300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1305,100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623,300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273,100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284,400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141,300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177,700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58,800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</w:tcPr>
          <w:p w:rsidR="005C5561" w:rsidRDefault="005C5561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1592,56926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4467,700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4641,600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2135,100</w:t>
            </w:r>
          </w:p>
        </w:tc>
      </w:tr>
      <w:tr w:rsidR="005C5561">
        <w:tc>
          <w:tcPr>
            <w:tcW w:w="1144" w:type="dxa"/>
            <w:vMerge w:val="restart"/>
          </w:tcPr>
          <w:p w:rsidR="005C5561" w:rsidRDefault="005C5561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429" w:type="dxa"/>
            <w:vMerge w:val="restart"/>
          </w:tcPr>
          <w:p w:rsidR="005C5561" w:rsidRDefault="005C5561">
            <w:pPr>
              <w:pStyle w:val="ConsPlusNormal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9,421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7,928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36,105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12,300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36,640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23,820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31,834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17,568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16,100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5,339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6,600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13,925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22,467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7,000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12,400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14,700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7,200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11,300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</w:tcPr>
          <w:p w:rsidR="005C5561" w:rsidRDefault="005C5561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160,192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85,455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75,300</w:t>
            </w:r>
          </w:p>
        </w:tc>
      </w:tr>
      <w:tr w:rsidR="005C5561">
        <w:tc>
          <w:tcPr>
            <w:tcW w:w="1144" w:type="dxa"/>
            <w:vMerge w:val="restart"/>
          </w:tcPr>
          <w:p w:rsidR="005C5561" w:rsidRDefault="005C5561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429" w:type="dxa"/>
            <w:vMerge w:val="restart"/>
          </w:tcPr>
          <w:p w:rsidR="005C5561" w:rsidRDefault="005C5561">
            <w:pPr>
              <w:pStyle w:val="ConsPlusNormal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98,472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35,577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119,000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46,208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48,318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48,028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106,047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107,102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</w:pP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 xml:space="preserve">АОР, МКУ </w:t>
            </w:r>
            <w:r>
              <w:lastRenderedPageBreak/>
              <w:t>"Благоустройство ОР"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255,516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275,990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117,000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143,200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53,700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32,100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60,400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105,100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301,800</w:t>
            </w:r>
          </w:p>
        </w:tc>
      </w:tr>
      <w:tr w:rsidR="005C5561">
        <w:tc>
          <w:tcPr>
            <w:tcW w:w="114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429" w:type="dxa"/>
          </w:tcPr>
          <w:p w:rsidR="005C5561" w:rsidRDefault="005C5561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5C5561" w:rsidRDefault="005C556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36" w:type="dxa"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615,303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761,646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813,300</w:t>
            </w:r>
          </w:p>
        </w:tc>
      </w:tr>
    </w:tbl>
    <w:p w:rsidR="005C5561" w:rsidRDefault="005C5561">
      <w:pPr>
        <w:pStyle w:val="ConsPlusNormal"/>
        <w:sectPr w:rsidR="005C556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3.3. </w:t>
      </w:r>
      <w:hyperlink r:id="rId42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1"/>
        <w:gridCol w:w="1531"/>
        <w:gridCol w:w="1144"/>
        <w:gridCol w:w="1384"/>
        <w:gridCol w:w="1144"/>
        <w:gridCol w:w="1144"/>
        <w:gridCol w:w="1144"/>
      </w:tblGrid>
      <w:tr w:rsidR="005C5561">
        <w:tc>
          <w:tcPr>
            <w:tcW w:w="7711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4786,16926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7951,500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8723,400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3993,800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>3.4. строки "</w:t>
      </w:r>
      <w:hyperlink r:id="rId43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44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1"/>
        <w:gridCol w:w="1531"/>
        <w:gridCol w:w="1144"/>
        <w:gridCol w:w="1384"/>
        <w:gridCol w:w="1144"/>
        <w:gridCol w:w="1144"/>
        <w:gridCol w:w="1144"/>
      </w:tblGrid>
      <w:tr w:rsidR="005C5561">
        <w:tc>
          <w:tcPr>
            <w:tcW w:w="7711" w:type="dxa"/>
            <w:vMerge w:val="restart"/>
          </w:tcPr>
          <w:p w:rsidR="005C5561" w:rsidRDefault="005C556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6887,97226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9724,900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5767,200</w:t>
            </w:r>
          </w:p>
        </w:tc>
      </w:tr>
      <w:tr w:rsidR="005C5561">
        <w:tc>
          <w:tcPr>
            <w:tcW w:w="7711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6879,56926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9724,900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5767,200</w:t>
            </w:r>
          </w:p>
        </w:tc>
      </w:tr>
      <w:tr w:rsidR="005C5561">
        <w:tc>
          <w:tcPr>
            <w:tcW w:w="7711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711" w:type="dxa"/>
            <w:vMerge w:val="restart"/>
          </w:tcPr>
          <w:p w:rsidR="005C5561" w:rsidRDefault="005C5561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6887,97226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9724,900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5767,200</w:t>
            </w:r>
          </w:p>
        </w:tc>
      </w:tr>
      <w:tr w:rsidR="005C5561">
        <w:tc>
          <w:tcPr>
            <w:tcW w:w="7711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6879,56926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9724,900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5767,200</w:t>
            </w:r>
          </w:p>
        </w:tc>
      </w:tr>
      <w:tr w:rsidR="005C5561">
        <w:tc>
          <w:tcPr>
            <w:tcW w:w="7711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3.5. в </w:t>
      </w:r>
      <w:hyperlink r:id="rId45">
        <w:r>
          <w:rPr>
            <w:color w:val="0000FF"/>
          </w:rPr>
          <w:t>графе 12 строки 1.3.2.1.2.1</w:t>
        </w:r>
      </w:hyperlink>
      <w:r>
        <w:t xml:space="preserve"> цифры "4701,900" заменить цифрами "4609,71391";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3.6. </w:t>
      </w:r>
      <w:hyperlink r:id="rId46">
        <w:r>
          <w:rPr>
            <w:color w:val="0000FF"/>
          </w:rPr>
          <w:t>строку</w:t>
        </w:r>
      </w:hyperlink>
      <w:r>
        <w:t xml:space="preserve"> "Итого по мероприятию 1.3.2.1.2,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1"/>
        <w:gridCol w:w="1531"/>
        <w:gridCol w:w="1144"/>
        <w:gridCol w:w="1384"/>
        <w:gridCol w:w="1144"/>
        <w:gridCol w:w="1144"/>
        <w:gridCol w:w="1144"/>
      </w:tblGrid>
      <w:tr w:rsidR="005C5561">
        <w:tc>
          <w:tcPr>
            <w:tcW w:w="7711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both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4634,21391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3.7. в </w:t>
      </w:r>
      <w:hyperlink r:id="rId47">
        <w:r>
          <w:rPr>
            <w:color w:val="0000FF"/>
          </w:rPr>
          <w:t>графе 12 строки 1.3.2.1.3.1</w:t>
        </w:r>
      </w:hyperlink>
      <w:r>
        <w:t xml:space="preserve"> цифры "314,500" заменить цифрами "314,485";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3.8. </w:t>
      </w:r>
      <w:hyperlink r:id="rId48">
        <w:r>
          <w:rPr>
            <w:color w:val="0000FF"/>
          </w:rPr>
          <w:t>строку</w:t>
        </w:r>
      </w:hyperlink>
      <w:r>
        <w:t xml:space="preserve"> "Итого по мероприятию 1.3.2.1.3,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1"/>
        <w:gridCol w:w="1531"/>
        <w:gridCol w:w="1144"/>
        <w:gridCol w:w="1384"/>
        <w:gridCol w:w="1144"/>
        <w:gridCol w:w="1144"/>
        <w:gridCol w:w="1144"/>
      </w:tblGrid>
      <w:tr w:rsidR="005C5561">
        <w:tc>
          <w:tcPr>
            <w:tcW w:w="7711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both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7574,000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3.9. в </w:t>
      </w:r>
      <w:hyperlink r:id="rId49">
        <w:r>
          <w:rPr>
            <w:color w:val="0000FF"/>
          </w:rPr>
          <w:t>графе 12 строки 1.3.2.1.6.1</w:t>
        </w:r>
      </w:hyperlink>
      <w:r>
        <w:t xml:space="preserve"> цифры "314,500" заменить цифрами "314,485";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3.10. </w:t>
      </w:r>
      <w:hyperlink r:id="rId50">
        <w:r>
          <w:rPr>
            <w:color w:val="0000FF"/>
          </w:rPr>
          <w:t>строку</w:t>
        </w:r>
      </w:hyperlink>
      <w:r>
        <w:t xml:space="preserve"> "Итого по мероприятию 1.3.2.1.6,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1"/>
        <w:gridCol w:w="1531"/>
        <w:gridCol w:w="1144"/>
        <w:gridCol w:w="1384"/>
        <w:gridCol w:w="1144"/>
        <w:gridCol w:w="1144"/>
        <w:gridCol w:w="1144"/>
      </w:tblGrid>
      <w:tr w:rsidR="005C5561">
        <w:tc>
          <w:tcPr>
            <w:tcW w:w="7711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both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7573,500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3.11. в </w:t>
      </w:r>
      <w:hyperlink r:id="rId51">
        <w:r>
          <w:rPr>
            <w:color w:val="0000FF"/>
          </w:rPr>
          <w:t>графе 12 строки 1.3.2.1.10.1</w:t>
        </w:r>
      </w:hyperlink>
      <w:r>
        <w:t xml:space="preserve"> цифры "306,500" заменить цифрами "306,46883";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3.12. в </w:t>
      </w:r>
      <w:hyperlink r:id="rId52">
        <w:r>
          <w:rPr>
            <w:color w:val="0000FF"/>
          </w:rPr>
          <w:t>графе 12 строки 1.3.2.1.10.2</w:t>
        </w:r>
      </w:hyperlink>
      <w:r>
        <w:t xml:space="preserve"> цифры "7398,300" заменить цифрами "7398,29220";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3.13. в </w:t>
      </w:r>
      <w:hyperlink r:id="rId53">
        <w:r>
          <w:rPr>
            <w:color w:val="0000FF"/>
          </w:rPr>
          <w:t>графе 12 строки 1.3.2.1.10.3</w:t>
        </w:r>
      </w:hyperlink>
      <w:r>
        <w:t xml:space="preserve"> цифры "24,500" заменить цифрами "24,50097";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3.14. </w:t>
      </w:r>
      <w:hyperlink r:id="rId54">
        <w:r>
          <w:rPr>
            <w:color w:val="0000FF"/>
          </w:rPr>
          <w:t>строку</w:t>
        </w:r>
      </w:hyperlink>
      <w:r>
        <w:t xml:space="preserve"> "Итого по мероприятию 1.3.2.1.10,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1"/>
        <w:gridCol w:w="1531"/>
        <w:gridCol w:w="1144"/>
        <w:gridCol w:w="1384"/>
        <w:gridCol w:w="1144"/>
        <w:gridCol w:w="1144"/>
        <w:gridCol w:w="1144"/>
      </w:tblGrid>
      <w:tr w:rsidR="005C5561">
        <w:tc>
          <w:tcPr>
            <w:tcW w:w="7711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both"/>
            </w:pPr>
            <w:r>
              <w:t>Итого по мероприятию 1.3.2.1.10,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7729,262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>3.15. строки "</w:t>
      </w:r>
      <w:hyperlink r:id="rId55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56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57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1"/>
        <w:gridCol w:w="1531"/>
        <w:gridCol w:w="1144"/>
        <w:gridCol w:w="1384"/>
        <w:gridCol w:w="1144"/>
        <w:gridCol w:w="1144"/>
        <w:gridCol w:w="1144"/>
      </w:tblGrid>
      <w:tr w:rsidR="005C5561">
        <w:tc>
          <w:tcPr>
            <w:tcW w:w="7711" w:type="dxa"/>
            <w:vMerge w:val="restart"/>
          </w:tcPr>
          <w:p w:rsidR="005C5561" w:rsidRDefault="005C5561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13078,44591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24997,300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18531,000</w:t>
            </w:r>
          </w:p>
        </w:tc>
      </w:tr>
      <w:tr w:rsidR="005C5561">
        <w:tc>
          <w:tcPr>
            <w:tcW w:w="7711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13057,44591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24997,300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18531,000</w:t>
            </w:r>
          </w:p>
        </w:tc>
      </w:tr>
      <w:tr w:rsidR="005C5561">
        <w:tc>
          <w:tcPr>
            <w:tcW w:w="7711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711" w:type="dxa"/>
            <w:vMerge w:val="restart"/>
          </w:tcPr>
          <w:p w:rsidR="005C5561" w:rsidRDefault="005C5561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13078,44591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24997,300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18531,000</w:t>
            </w:r>
          </w:p>
        </w:tc>
      </w:tr>
      <w:tr w:rsidR="005C5561">
        <w:tc>
          <w:tcPr>
            <w:tcW w:w="7711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13057,44591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24997,300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18531,000</w:t>
            </w:r>
          </w:p>
        </w:tc>
      </w:tr>
      <w:tr w:rsidR="005C5561">
        <w:tc>
          <w:tcPr>
            <w:tcW w:w="7711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  <w:tr w:rsidR="005C5561">
        <w:tc>
          <w:tcPr>
            <w:tcW w:w="7711" w:type="dxa"/>
            <w:vMerge w:val="restart"/>
          </w:tcPr>
          <w:p w:rsidR="005C5561" w:rsidRDefault="005C5561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19966,41817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34722,200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24298,200</w:t>
            </w:r>
          </w:p>
        </w:tc>
      </w:tr>
      <w:tr w:rsidR="005C5561">
        <w:tc>
          <w:tcPr>
            <w:tcW w:w="7711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19937,01517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34722,200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24298,200</w:t>
            </w:r>
          </w:p>
        </w:tc>
      </w:tr>
      <w:tr w:rsidR="005C5561">
        <w:tc>
          <w:tcPr>
            <w:tcW w:w="7711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1531" w:type="dxa"/>
          </w:tcPr>
          <w:p w:rsidR="005C5561" w:rsidRDefault="005C556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5561" w:rsidRDefault="005C5561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5561" w:rsidRDefault="005C5561">
            <w:pPr>
              <w:pStyle w:val="ConsPlusNormal"/>
              <w:jc w:val="center"/>
            </w:pPr>
            <w:r>
              <w:t>0,0</w:t>
            </w:r>
          </w:p>
        </w:tc>
      </w:tr>
    </w:tbl>
    <w:p w:rsidR="005C5561" w:rsidRDefault="005C5561">
      <w:pPr>
        <w:pStyle w:val="ConsPlusNormal"/>
        <w:sectPr w:rsidR="005C556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 в </w:t>
      </w:r>
      <w:hyperlink r:id="rId58">
        <w:r>
          <w:rPr>
            <w:color w:val="0000FF"/>
          </w:rPr>
          <w:t>приложении</w:t>
        </w:r>
      </w:hyperlink>
      <w:r>
        <w:t>: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3.16.1. в </w:t>
      </w:r>
      <w:hyperlink r:id="rId59">
        <w:r>
          <w:rPr>
            <w:color w:val="0000FF"/>
          </w:rPr>
          <w:t>таблице 1</w:t>
        </w:r>
      </w:hyperlink>
      <w:r>
        <w:t>:</w:t>
      </w:r>
    </w:p>
    <w:p w:rsidR="005C5561" w:rsidRDefault="005C5561">
      <w:pPr>
        <w:pStyle w:val="ConsPlusNormal"/>
        <w:spacing w:before="220"/>
        <w:ind w:firstLine="540"/>
        <w:jc w:val="both"/>
      </w:pPr>
      <w:r>
        <w:t xml:space="preserve">3.16.1.1. </w:t>
      </w:r>
      <w:hyperlink r:id="rId60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3.16.1.2. </w:t>
      </w:r>
      <w:hyperlink r:id="rId61">
        <w:r>
          <w:rPr>
            <w:color w:val="0000FF"/>
          </w:rPr>
          <w:t>строки 13</w:t>
        </w:r>
      </w:hyperlink>
      <w:r>
        <w:t xml:space="preserve">, </w:t>
      </w:r>
      <w:hyperlink r:id="rId62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2041"/>
        <w:gridCol w:w="1264"/>
        <w:gridCol w:w="1191"/>
        <w:gridCol w:w="1361"/>
      </w:tblGrid>
      <w:tr w:rsidR="005C5561">
        <w:tc>
          <w:tcPr>
            <w:tcW w:w="364" w:type="dxa"/>
          </w:tcPr>
          <w:p w:rsidR="005C5561" w:rsidRDefault="005C556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76" w:type="dxa"/>
            <w:gridSpan w:val="2"/>
          </w:tcPr>
          <w:p w:rsidR="005C5561" w:rsidRDefault="005C556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3816" w:type="dxa"/>
            <w:gridSpan w:val="3"/>
          </w:tcPr>
          <w:p w:rsidR="005C5561" w:rsidRDefault="005C5561">
            <w:pPr>
              <w:pStyle w:val="ConsPlusNormal"/>
            </w:pPr>
            <w:r>
              <w:t>5089,21391:</w:t>
            </w:r>
          </w:p>
          <w:p w:rsidR="005C5561" w:rsidRDefault="005C5561">
            <w:pPr>
              <w:pStyle w:val="ConsPlusNormal"/>
            </w:pPr>
            <w:r>
              <w:t>455,000 - разработка проектной документации;</w:t>
            </w:r>
          </w:p>
          <w:p w:rsidR="005C5561" w:rsidRDefault="005C5561">
            <w:pPr>
              <w:pStyle w:val="ConsPlusNormal"/>
            </w:pPr>
            <w:r>
              <w:t>4609,71391 - выполнение строительно-монтажных работ;</w:t>
            </w:r>
          </w:p>
          <w:p w:rsidR="005C5561" w:rsidRDefault="005C5561">
            <w:pPr>
              <w:pStyle w:val="ConsPlusNormal"/>
            </w:pPr>
            <w:r>
              <w:t>24,500 - выполненные работы по технической инвентаризации и паспортизации</w:t>
            </w:r>
          </w:p>
        </w:tc>
      </w:tr>
      <w:tr w:rsidR="005C5561">
        <w:tc>
          <w:tcPr>
            <w:tcW w:w="364" w:type="dxa"/>
            <w:vMerge w:val="restart"/>
          </w:tcPr>
          <w:p w:rsidR="005C5561" w:rsidRDefault="005C556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35" w:type="dxa"/>
            <w:vMerge w:val="restart"/>
          </w:tcPr>
          <w:p w:rsidR="005C5561" w:rsidRDefault="005C556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041" w:type="dxa"/>
          </w:tcPr>
          <w:p w:rsidR="005C5561" w:rsidRDefault="005C5561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5C5561" w:rsidRDefault="005C556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5C5561" w:rsidRDefault="005C5561">
            <w:pPr>
              <w:pStyle w:val="ConsPlusNormal"/>
              <w:jc w:val="center"/>
            </w:pPr>
            <w:r>
              <w:t>2023 год</w:t>
            </w:r>
          </w:p>
        </w:tc>
      </w:tr>
      <w:tr w:rsidR="005C5561">
        <w:tc>
          <w:tcPr>
            <w:tcW w:w="36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835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2041" w:type="dxa"/>
          </w:tcPr>
          <w:p w:rsidR="005C5561" w:rsidRDefault="005C556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C5561" w:rsidRDefault="005C5561">
            <w:pPr>
              <w:pStyle w:val="ConsPlusNormal"/>
              <w:jc w:val="center"/>
            </w:pPr>
            <w:r>
              <w:t>5089,21391</w:t>
            </w:r>
          </w:p>
        </w:tc>
        <w:tc>
          <w:tcPr>
            <w:tcW w:w="1191" w:type="dxa"/>
          </w:tcPr>
          <w:p w:rsidR="005C5561" w:rsidRDefault="005C5561">
            <w:pPr>
              <w:pStyle w:val="ConsPlusNormal"/>
              <w:jc w:val="center"/>
            </w:pPr>
            <w:r>
              <w:t>455,000</w:t>
            </w:r>
          </w:p>
        </w:tc>
        <w:tc>
          <w:tcPr>
            <w:tcW w:w="1361" w:type="dxa"/>
          </w:tcPr>
          <w:p w:rsidR="005C5561" w:rsidRDefault="005C5561">
            <w:pPr>
              <w:pStyle w:val="ConsPlusNormal"/>
              <w:jc w:val="center"/>
            </w:pPr>
            <w:r>
              <w:t>4634,21391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3.16.2. </w:t>
      </w:r>
      <w:hyperlink r:id="rId63">
        <w:r>
          <w:rPr>
            <w:color w:val="0000FF"/>
          </w:rPr>
          <w:t>строку 4 таблицы 2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3.16.3. </w:t>
      </w:r>
      <w:hyperlink r:id="rId64">
        <w:r>
          <w:rPr>
            <w:color w:val="0000FF"/>
          </w:rPr>
          <w:t>строку 4 таблицы 3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3.16.4. </w:t>
      </w:r>
      <w:hyperlink r:id="rId65">
        <w:r>
          <w:rPr>
            <w:color w:val="0000FF"/>
          </w:rPr>
          <w:t>строку 4 таблицы 4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3.16.5. </w:t>
      </w:r>
      <w:hyperlink r:id="rId66">
        <w:r>
          <w:rPr>
            <w:color w:val="0000FF"/>
          </w:rPr>
          <w:t>строку 4 таблицы 5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3.16.6. </w:t>
      </w:r>
      <w:hyperlink r:id="rId67">
        <w:r>
          <w:rPr>
            <w:color w:val="0000FF"/>
          </w:rPr>
          <w:t>строку 4 таблицы 6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3.16.7. </w:t>
      </w:r>
      <w:hyperlink r:id="rId68">
        <w:r>
          <w:rPr>
            <w:color w:val="0000FF"/>
          </w:rPr>
          <w:t>строку 4 таблицы 7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3.16.8. </w:t>
      </w:r>
      <w:hyperlink r:id="rId69">
        <w:r>
          <w:rPr>
            <w:color w:val="0000FF"/>
          </w:rPr>
          <w:t>строку 4 таблицы 8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3.16.9. </w:t>
      </w:r>
      <w:hyperlink r:id="rId70">
        <w:r>
          <w:rPr>
            <w:color w:val="0000FF"/>
          </w:rPr>
          <w:t>строку 4 таблицы 9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3.16.10. </w:t>
      </w:r>
      <w:hyperlink r:id="rId71">
        <w:r>
          <w:rPr>
            <w:color w:val="0000FF"/>
          </w:rPr>
          <w:t>строку 4 таблицы 10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3.16.11. </w:t>
      </w:r>
      <w:hyperlink r:id="rId72">
        <w:r>
          <w:rPr>
            <w:color w:val="0000FF"/>
          </w:rPr>
          <w:t>строку 4 таблицы 11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3.16.12. </w:t>
      </w:r>
      <w:hyperlink r:id="rId73">
        <w:r>
          <w:rPr>
            <w:color w:val="0000FF"/>
          </w:rPr>
          <w:t>строку 4 таблицы 12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4876"/>
        <w:gridCol w:w="3816"/>
      </w:tblGrid>
      <w:tr w:rsidR="005C5561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:rsidR="005C5561" w:rsidRDefault="005C5561">
            <w:pPr>
              <w:pStyle w:val="ConsPlusNormal"/>
            </w:pPr>
            <w:r>
              <w:t>Туров А.М., заместитель главы администрации города Перми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"Безопасный город" </w:t>
      </w:r>
      <w:hyperlink r:id="rId74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5C5561" w:rsidRDefault="005C55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386"/>
        <w:gridCol w:w="340"/>
        <w:gridCol w:w="544"/>
        <w:gridCol w:w="544"/>
        <w:gridCol w:w="544"/>
        <w:gridCol w:w="544"/>
        <w:gridCol w:w="544"/>
      </w:tblGrid>
      <w:tr w:rsidR="005C5561">
        <w:tc>
          <w:tcPr>
            <w:tcW w:w="604" w:type="dxa"/>
          </w:tcPr>
          <w:p w:rsidR="005C5561" w:rsidRDefault="005C556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6" w:type="dxa"/>
            <w:gridSpan w:val="7"/>
          </w:tcPr>
          <w:p w:rsidR="005C5561" w:rsidRDefault="005C5561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</w:t>
            </w:r>
          </w:p>
        </w:tc>
      </w:tr>
      <w:tr w:rsidR="005C5561">
        <w:tc>
          <w:tcPr>
            <w:tcW w:w="604" w:type="dxa"/>
            <w:vMerge w:val="restart"/>
          </w:tcPr>
          <w:p w:rsidR="005C5561" w:rsidRDefault="005C5561">
            <w:pPr>
              <w:pStyle w:val="ConsPlusNormal"/>
            </w:pPr>
          </w:p>
        </w:tc>
        <w:tc>
          <w:tcPr>
            <w:tcW w:w="5386" w:type="dxa"/>
          </w:tcPr>
          <w:p w:rsidR="005C5561" w:rsidRDefault="005C5561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340" w:type="dxa"/>
          </w:tcPr>
          <w:p w:rsidR="005C5561" w:rsidRDefault="005C55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58,1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57,6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57,3</w:t>
            </w:r>
          </w:p>
        </w:tc>
      </w:tr>
      <w:tr w:rsidR="005C5561">
        <w:tc>
          <w:tcPr>
            <w:tcW w:w="60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5386" w:type="dxa"/>
          </w:tcPr>
          <w:p w:rsidR="005C5561" w:rsidRDefault="005C5561">
            <w:pPr>
              <w:pStyle w:val="ConsPlusNormal"/>
            </w:pPr>
            <w:r>
              <w:t xml:space="preserve">Доля источников противопожарного водоснабжения </w:t>
            </w:r>
            <w:r>
              <w:lastRenderedPageBreak/>
              <w:t>(водоемов, резервуаров, емкостей), приведенных в нормативное состояние и находящихся на содержании, от общего количества источников противопожарного водоснабжения (водоемов, резервуаров, емкостей)</w:t>
            </w:r>
          </w:p>
        </w:tc>
        <w:tc>
          <w:tcPr>
            <w:tcW w:w="340" w:type="dxa"/>
          </w:tcPr>
          <w:p w:rsidR="005C5561" w:rsidRDefault="005C556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85,7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89,5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90,7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90,9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94,5</w:t>
            </w:r>
          </w:p>
        </w:tc>
      </w:tr>
      <w:tr w:rsidR="005C5561">
        <w:tc>
          <w:tcPr>
            <w:tcW w:w="604" w:type="dxa"/>
            <w:vMerge/>
          </w:tcPr>
          <w:p w:rsidR="005C5561" w:rsidRDefault="005C5561">
            <w:pPr>
              <w:pStyle w:val="ConsPlusNormal"/>
            </w:pPr>
          </w:p>
        </w:tc>
        <w:tc>
          <w:tcPr>
            <w:tcW w:w="5386" w:type="dxa"/>
          </w:tcPr>
          <w:p w:rsidR="005C5561" w:rsidRDefault="005C5561">
            <w:pPr>
              <w:pStyle w:val="ConsPlusNormal"/>
            </w:pPr>
            <w:r>
              <w:t>Доля мероприятий по профилактике пожаров, проведенных добровольными пожарными, от общего количества запланированных мероприятий</w:t>
            </w:r>
          </w:p>
        </w:tc>
        <w:tc>
          <w:tcPr>
            <w:tcW w:w="340" w:type="dxa"/>
          </w:tcPr>
          <w:p w:rsidR="005C5561" w:rsidRDefault="005C556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5C5561" w:rsidRDefault="005C5561">
            <w:pPr>
              <w:pStyle w:val="ConsPlusNormal"/>
              <w:jc w:val="center"/>
            </w:pPr>
            <w:r>
              <w:t>100</w:t>
            </w:r>
          </w:p>
        </w:tc>
      </w:tr>
    </w:tbl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jc w:val="both"/>
      </w:pPr>
    </w:p>
    <w:p w:rsidR="005C5561" w:rsidRDefault="005C556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3425A5" w:rsidRDefault="003425A5"/>
    <w:sectPr w:rsidR="003425A5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561"/>
    <w:rsid w:val="003425A5"/>
    <w:rsid w:val="005C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8AAFC-D472-47E3-9E5A-A78F7BFE4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556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C556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C556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C556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C556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C556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C556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C556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1250&amp;dst=1425" TargetMode="External"/><Relationship Id="rId18" Type="http://schemas.openxmlformats.org/officeDocument/2006/relationships/hyperlink" Target="https://login.consultant.ru/link/?req=doc&amp;base=RLAW368&amp;n=191250&amp;dst=1617" TargetMode="External"/><Relationship Id="rId26" Type="http://schemas.openxmlformats.org/officeDocument/2006/relationships/hyperlink" Target="https://login.consultant.ru/link/?req=doc&amp;base=RLAW368&amp;n=191250&amp;dst=1995" TargetMode="External"/><Relationship Id="rId39" Type="http://schemas.openxmlformats.org/officeDocument/2006/relationships/hyperlink" Target="https://login.consultant.ru/link/?req=doc&amp;base=RLAW368&amp;n=191250&amp;dst=2970" TargetMode="External"/><Relationship Id="rId21" Type="http://schemas.openxmlformats.org/officeDocument/2006/relationships/hyperlink" Target="https://login.consultant.ru/link/?req=doc&amp;base=RLAW368&amp;n=191250&amp;dst=1716" TargetMode="External"/><Relationship Id="rId34" Type="http://schemas.openxmlformats.org/officeDocument/2006/relationships/hyperlink" Target="https://login.consultant.ru/link/?req=doc&amp;base=RLAW368&amp;n=191250&amp;dst=2307" TargetMode="External"/><Relationship Id="rId42" Type="http://schemas.openxmlformats.org/officeDocument/2006/relationships/hyperlink" Target="https://login.consultant.ru/link/?req=doc&amp;base=RLAW368&amp;n=191250&amp;dst=3763" TargetMode="External"/><Relationship Id="rId47" Type="http://schemas.openxmlformats.org/officeDocument/2006/relationships/hyperlink" Target="https://login.consultant.ru/link/?req=doc&amp;base=RLAW368&amp;n=191250&amp;dst=3976" TargetMode="External"/><Relationship Id="rId50" Type="http://schemas.openxmlformats.org/officeDocument/2006/relationships/hyperlink" Target="https://login.consultant.ru/link/?req=doc&amp;base=RLAW368&amp;n=191250&amp;dst=4097" TargetMode="External"/><Relationship Id="rId55" Type="http://schemas.openxmlformats.org/officeDocument/2006/relationships/hyperlink" Target="https://login.consultant.ru/link/?req=doc&amp;base=RLAW368&amp;n=191250&amp;dst=4388" TargetMode="External"/><Relationship Id="rId63" Type="http://schemas.openxmlformats.org/officeDocument/2006/relationships/hyperlink" Target="https://login.consultant.ru/link/?req=doc&amp;base=RLAW368&amp;n=191250&amp;dst=4555" TargetMode="External"/><Relationship Id="rId68" Type="http://schemas.openxmlformats.org/officeDocument/2006/relationships/hyperlink" Target="https://login.consultant.ru/link/?req=doc&amp;base=RLAW368&amp;n=191250&amp;dst=4993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68&amp;n=187958" TargetMode="External"/><Relationship Id="rId71" Type="http://schemas.openxmlformats.org/officeDocument/2006/relationships/hyperlink" Target="https://login.consultant.ru/link/?req=doc&amp;base=RLAW368&amp;n=191250&amp;dst=524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1250&amp;dst=1508" TargetMode="External"/><Relationship Id="rId29" Type="http://schemas.openxmlformats.org/officeDocument/2006/relationships/hyperlink" Target="https://login.consultant.ru/link/?req=doc&amp;base=RLAW368&amp;n=191250&amp;dst=2199" TargetMode="External"/><Relationship Id="rId11" Type="http://schemas.openxmlformats.org/officeDocument/2006/relationships/hyperlink" Target="https://login.consultant.ru/link/?req=doc&amp;base=RLAW368&amp;n=191250&amp;dst=899" TargetMode="External"/><Relationship Id="rId24" Type="http://schemas.openxmlformats.org/officeDocument/2006/relationships/hyperlink" Target="https://login.consultant.ru/link/?req=doc&amp;base=RLAW368&amp;n=191250&amp;dst=1754" TargetMode="External"/><Relationship Id="rId32" Type="http://schemas.openxmlformats.org/officeDocument/2006/relationships/hyperlink" Target="https://login.consultant.ru/link/?req=doc&amp;base=RLAW368&amp;n=191250&amp;dst=2256" TargetMode="External"/><Relationship Id="rId37" Type="http://schemas.openxmlformats.org/officeDocument/2006/relationships/hyperlink" Target="https://login.consultant.ru/link/?req=doc&amp;base=RLAW368&amp;n=191250&amp;dst=2534" TargetMode="External"/><Relationship Id="rId40" Type="http://schemas.openxmlformats.org/officeDocument/2006/relationships/hyperlink" Target="https://login.consultant.ru/link/?req=doc&amp;base=RLAW368&amp;n=191250&amp;dst=3091" TargetMode="External"/><Relationship Id="rId45" Type="http://schemas.openxmlformats.org/officeDocument/2006/relationships/hyperlink" Target="https://login.consultant.ru/link/?req=doc&amp;base=RLAW368&amp;n=191250&amp;dst=3937" TargetMode="External"/><Relationship Id="rId53" Type="http://schemas.openxmlformats.org/officeDocument/2006/relationships/hyperlink" Target="https://login.consultant.ru/link/?req=doc&amp;base=RLAW368&amp;n=191250&amp;dst=4234" TargetMode="External"/><Relationship Id="rId58" Type="http://schemas.openxmlformats.org/officeDocument/2006/relationships/hyperlink" Target="https://login.consultant.ru/link/?req=doc&amp;base=RLAW368&amp;n=191250&amp;dst=4446" TargetMode="External"/><Relationship Id="rId66" Type="http://schemas.openxmlformats.org/officeDocument/2006/relationships/hyperlink" Target="https://login.consultant.ru/link/?req=doc&amp;base=RLAW368&amp;n=191250&amp;dst=4813" TargetMode="External"/><Relationship Id="rId74" Type="http://schemas.openxmlformats.org/officeDocument/2006/relationships/hyperlink" Target="https://login.consultant.ru/link/?req=doc&amp;base=RLAW368&amp;n=191250&amp;dst=5662" TargetMode="External"/><Relationship Id="rId5" Type="http://schemas.openxmlformats.org/officeDocument/2006/relationships/hyperlink" Target="https://login.consultant.ru/link/?req=doc&amp;base=LAW&amp;n=465808&amp;dst=103280" TargetMode="External"/><Relationship Id="rId15" Type="http://schemas.openxmlformats.org/officeDocument/2006/relationships/hyperlink" Target="https://login.consultant.ru/link/?req=doc&amp;base=RLAW368&amp;n=191250&amp;dst=1490" TargetMode="External"/><Relationship Id="rId23" Type="http://schemas.openxmlformats.org/officeDocument/2006/relationships/hyperlink" Target="https://login.consultant.ru/link/?req=doc&amp;base=RLAW368&amp;n=191250&amp;dst=1740" TargetMode="External"/><Relationship Id="rId28" Type="http://schemas.openxmlformats.org/officeDocument/2006/relationships/hyperlink" Target="https://login.consultant.ru/link/?req=doc&amp;base=RLAW368&amp;n=191250&amp;dst=2170" TargetMode="External"/><Relationship Id="rId36" Type="http://schemas.openxmlformats.org/officeDocument/2006/relationships/hyperlink" Target="https://login.consultant.ru/link/?req=doc&amp;base=RLAW368&amp;n=191250&amp;dst=2420" TargetMode="External"/><Relationship Id="rId49" Type="http://schemas.openxmlformats.org/officeDocument/2006/relationships/hyperlink" Target="https://login.consultant.ru/link/?req=doc&amp;base=RLAW368&amp;n=191250&amp;dst=4078" TargetMode="External"/><Relationship Id="rId57" Type="http://schemas.openxmlformats.org/officeDocument/2006/relationships/hyperlink" Target="https://login.consultant.ru/link/?req=doc&amp;base=RLAW368&amp;n=191250&amp;dst=4426" TargetMode="External"/><Relationship Id="rId61" Type="http://schemas.openxmlformats.org/officeDocument/2006/relationships/hyperlink" Target="https://login.consultant.ru/link/?req=doc&amp;base=RLAW368&amp;n=191250&amp;dst=2351" TargetMode="External"/><Relationship Id="rId10" Type="http://schemas.openxmlformats.org/officeDocument/2006/relationships/hyperlink" Target="https://login.consultant.ru/link/?req=doc&amp;base=RLAW368&amp;n=191250&amp;dst=888" TargetMode="External"/><Relationship Id="rId19" Type="http://schemas.openxmlformats.org/officeDocument/2006/relationships/hyperlink" Target="https://login.consultant.ru/link/?req=doc&amp;base=RLAW368&amp;n=191250&amp;dst=1628" TargetMode="External"/><Relationship Id="rId31" Type="http://schemas.openxmlformats.org/officeDocument/2006/relationships/hyperlink" Target="https://login.consultant.ru/link/?req=doc&amp;base=RLAW368&amp;n=191250&amp;dst=2237" TargetMode="External"/><Relationship Id="rId44" Type="http://schemas.openxmlformats.org/officeDocument/2006/relationships/hyperlink" Target="https://login.consultant.ru/link/?req=doc&amp;base=RLAW368&amp;n=191250&amp;dst=3847" TargetMode="External"/><Relationship Id="rId52" Type="http://schemas.openxmlformats.org/officeDocument/2006/relationships/hyperlink" Target="https://login.consultant.ru/link/?req=doc&amp;base=RLAW368&amp;n=191250&amp;dst=4219" TargetMode="External"/><Relationship Id="rId60" Type="http://schemas.openxmlformats.org/officeDocument/2006/relationships/hyperlink" Target="https://login.consultant.ru/link/?req=doc&amp;base=RLAW368&amp;n=191250&amp;dst=4463" TargetMode="External"/><Relationship Id="rId65" Type="http://schemas.openxmlformats.org/officeDocument/2006/relationships/hyperlink" Target="https://login.consultant.ru/link/?req=doc&amp;base=RLAW368&amp;n=191250&amp;dst=4719" TargetMode="External"/><Relationship Id="rId73" Type="http://schemas.openxmlformats.org/officeDocument/2006/relationships/hyperlink" Target="https://login.consultant.ru/link/?req=doc&amp;base=RLAW368&amp;n=191250&amp;dst=545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1250&amp;dst=878" TargetMode="External"/><Relationship Id="rId14" Type="http://schemas.openxmlformats.org/officeDocument/2006/relationships/hyperlink" Target="https://login.consultant.ru/link/?req=doc&amp;base=RLAW368&amp;n=191250&amp;dst=1475" TargetMode="External"/><Relationship Id="rId22" Type="http://schemas.openxmlformats.org/officeDocument/2006/relationships/hyperlink" Target="https://login.consultant.ru/link/?req=doc&amp;base=RLAW368&amp;n=191250&amp;dst=1720" TargetMode="External"/><Relationship Id="rId27" Type="http://schemas.openxmlformats.org/officeDocument/2006/relationships/hyperlink" Target="https://login.consultant.ru/link/?req=doc&amp;base=RLAW368&amp;n=191250&amp;dst=2068" TargetMode="External"/><Relationship Id="rId30" Type="http://schemas.openxmlformats.org/officeDocument/2006/relationships/hyperlink" Target="https://login.consultant.ru/link/?req=doc&amp;base=RLAW368&amp;n=191250&amp;dst=2218" TargetMode="External"/><Relationship Id="rId35" Type="http://schemas.openxmlformats.org/officeDocument/2006/relationships/hyperlink" Target="https://login.consultant.ru/link/?req=doc&amp;base=RLAW368&amp;n=191250&amp;dst=2324" TargetMode="External"/><Relationship Id="rId43" Type="http://schemas.openxmlformats.org/officeDocument/2006/relationships/hyperlink" Target="https://login.consultant.ru/link/?req=doc&amp;base=RLAW368&amp;n=191250&amp;dst=3828" TargetMode="External"/><Relationship Id="rId48" Type="http://schemas.openxmlformats.org/officeDocument/2006/relationships/hyperlink" Target="https://login.consultant.ru/link/?req=doc&amp;base=RLAW368&amp;n=191250&amp;dst=3995" TargetMode="External"/><Relationship Id="rId56" Type="http://schemas.openxmlformats.org/officeDocument/2006/relationships/hyperlink" Target="https://login.consultant.ru/link/?req=doc&amp;base=RLAW368&amp;n=191250&amp;dst=4407" TargetMode="External"/><Relationship Id="rId64" Type="http://schemas.openxmlformats.org/officeDocument/2006/relationships/hyperlink" Target="https://login.consultant.ru/link/?req=doc&amp;base=RLAW368&amp;n=191250&amp;dst=4641" TargetMode="External"/><Relationship Id="rId69" Type="http://schemas.openxmlformats.org/officeDocument/2006/relationships/hyperlink" Target="https://login.consultant.ru/link/?req=doc&amp;base=RLAW368&amp;n=191250&amp;dst=5079" TargetMode="External"/><Relationship Id="rId8" Type="http://schemas.openxmlformats.org/officeDocument/2006/relationships/hyperlink" Target="https://login.consultant.ru/link/?req=doc&amp;base=RLAW368&amp;n=191250&amp;dst=100038" TargetMode="External"/><Relationship Id="rId51" Type="http://schemas.openxmlformats.org/officeDocument/2006/relationships/hyperlink" Target="https://login.consultant.ru/link/?req=doc&amp;base=RLAW368&amp;n=191250&amp;dst=4204" TargetMode="External"/><Relationship Id="rId72" Type="http://schemas.openxmlformats.org/officeDocument/2006/relationships/hyperlink" Target="https://login.consultant.ru/link/?req=doc&amp;base=RLAW368&amp;n=191250&amp;dst=534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91250&amp;dst=909" TargetMode="External"/><Relationship Id="rId17" Type="http://schemas.openxmlformats.org/officeDocument/2006/relationships/hyperlink" Target="https://login.consultant.ru/link/?req=doc&amp;base=RLAW368&amp;n=191250&amp;dst=1602" TargetMode="External"/><Relationship Id="rId25" Type="http://schemas.openxmlformats.org/officeDocument/2006/relationships/hyperlink" Target="https://login.consultant.ru/link/?req=doc&amp;base=RLAW368&amp;n=191250&amp;dst=1773" TargetMode="External"/><Relationship Id="rId33" Type="http://schemas.openxmlformats.org/officeDocument/2006/relationships/hyperlink" Target="https://login.consultant.ru/link/?req=doc&amp;base=RLAW368&amp;n=191250&amp;dst=2281" TargetMode="External"/><Relationship Id="rId38" Type="http://schemas.openxmlformats.org/officeDocument/2006/relationships/hyperlink" Target="https://login.consultant.ru/link/?req=doc&amp;base=RLAW368&amp;n=191250&amp;dst=2654" TargetMode="External"/><Relationship Id="rId46" Type="http://schemas.openxmlformats.org/officeDocument/2006/relationships/hyperlink" Target="https://login.consultant.ru/link/?req=doc&amp;base=RLAW368&amp;n=191250&amp;dst=3956" TargetMode="External"/><Relationship Id="rId59" Type="http://schemas.openxmlformats.org/officeDocument/2006/relationships/hyperlink" Target="https://login.consultant.ru/link/?req=doc&amp;base=RLAW368&amp;n=191250&amp;dst=4447" TargetMode="External"/><Relationship Id="rId67" Type="http://schemas.openxmlformats.org/officeDocument/2006/relationships/hyperlink" Target="https://login.consultant.ru/link/?req=doc&amp;base=RLAW368&amp;n=191250&amp;dst=4907" TargetMode="External"/><Relationship Id="rId20" Type="http://schemas.openxmlformats.org/officeDocument/2006/relationships/hyperlink" Target="https://login.consultant.ru/link/?req=doc&amp;base=RLAW368&amp;n=191250&amp;dst=1692" TargetMode="External"/><Relationship Id="rId41" Type="http://schemas.openxmlformats.org/officeDocument/2006/relationships/hyperlink" Target="https://login.consultant.ru/link/?req=doc&amp;base=RLAW368&amp;n=191250&amp;dst=3567" TargetMode="External"/><Relationship Id="rId54" Type="http://schemas.openxmlformats.org/officeDocument/2006/relationships/hyperlink" Target="https://login.consultant.ru/link/?req=doc&amp;base=RLAW368&amp;n=191250&amp;dst=4238" TargetMode="External"/><Relationship Id="rId62" Type="http://schemas.openxmlformats.org/officeDocument/2006/relationships/hyperlink" Target="https://login.consultant.ru/link/?req=doc&amp;base=RLAW368&amp;n=191250&amp;dst=4493" TargetMode="External"/><Relationship Id="rId70" Type="http://schemas.openxmlformats.org/officeDocument/2006/relationships/hyperlink" Target="https://login.consultant.ru/link/?req=doc&amp;base=RLAW368&amp;n=191250&amp;dst=5157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4522</Words>
  <Characters>25781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30243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2024-03-05T05:50:00Z</dcterms:created>
  <dcterms:modified xsi:type="dcterms:W3CDTF">2024-03-05T05:50:00Z</dcterms:modified>
</cp:coreProperties>
</file>